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54" w:rsidRPr="00A42C89" w:rsidRDefault="00993883" w:rsidP="00406382">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133.5pt;margin-top:-33pt;width:384pt;height:5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">
            <v:textbox>
              <w:txbxContent>
                <w:p w:rsidR="00C66454" w:rsidRPr="00A42C89" w:rsidRDefault="00270E8F" w:rsidP="00C66454">
                  <w:pPr>
                    <w:spacing w:after="0" w:line="240" w:lineRule="auto"/>
                    <w:rPr>
                      <w:rFonts w:ascii="Calibri" w:eastAsia="Times New Roman" w:hAnsi="Calibri" w:cs="Times New Roman"/>
                      <w:b/>
                    </w:rPr>
                  </w:pPr>
                  <w:r w:rsidRPr="00A42C89">
                    <w:rPr>
                      <w:rFonts w:ascii="Calibri" w:eastAsia="Times New Roman" w:hAnsi="Calibri" w:cs="Times New Roman"/>
                      <w:b/>
                    </w:rPr>
                    <w:t xml:space="preserve">Position opening: </w:t>
                  </w:r>
                  <w:r w:rsidR="004111EC" w:rsidRPr="00A42C89">
                    <w:rPr>
                      <w:rFonts w:ascii="Calibri" w:eastAsia="Times New Roman" w:hAnsi="Calibri" w:cs="Times New Roman"/>
                      <w:b/>
                    </w:rPr>
                    <w:t>Director of Food and Beverage</w:t>
                  </w:r>
                </w:p>
                <w:p w:rsidR="00C66454" w:rsidRDefault="003F67DC" w:rsidP="00161059">
                  <w:pPr>
                    <w:rPr>
                      <w:rFonts w:ascii="Calibri" w:eastAsia="Times New Roman" w:hAnsi="Calibri" w:cs="Times New Roman"/>
                      <w:b/>
                    </w:rPr>
                  </w:pPr>
                  <w:r>
                    <w:rPr>
                      <w:rFonts w:ascii="Calibri" w:eastAsia="Times New Roman" w:hAnsi="Calibri" w:cs="Times New Roman"/>
                      <w:b/>
                    </w:rPr>
                    <w:t>CenturyLink Center</w:t>
                  </w:r>
                </w:p>
                <w:p w:rsidR="003F67DC" w:rsidRDefault="003F67DC" w:rsidP="00161059">
                  <w:pPr>
                    <w:rPr>
                      <w:rFonts w:ascii="Calibri" w:eastAsia="Times New Roman" w:hAnsi="Calibri" w:cs="Times New Roman"/>
                      <w:b/>
                    </w:rPr>
                  </w:pPr>
                </w:p>
                <w:p w:rsidR="003F67DC" w:rsidRDefault="003F67DC" w:rsidP="00161059">
                  <w:pPr>
                    <w:rPr>
                      <w:rFonts w:ascii="Calibri" w:eastAsia="Times New Roman" w:hAnsi="Calibri" w:cs="Times New Roman"/>
                      <w:b/>
                    </w:rPr>
                  </w:pPr>
                </w:p>
                <w:p w:rsidR="003F67DC" w:rsidRDefault="003F67DC" w:rsidP="00161059">
                  <w:pPr>
                    <w:rPr>
                      <w:rFonts w:ascii="Calibri" w:eastAsia="Times New Roman" w:hAnsi="Calibri" w:cs="Times New Roman"/>
                      <w:b/>
                    </w:rPr>
                  </w:pPr>
                </w:p>
                <w:p w:rsidR="003F67DC" w:rsidRDefault="003F67DC" w:rsidP="00161059">
                  <w:pPr>
                    <w:rPr>
                      <w:rFonts w:ascii="Calibri" w:eastAsia="Times New Roman" w:hAnsi="Calibri" w:cs="Times New Roman"/>
                      <w:b/>
                    </w:rPr>
                  </w:pPr>
                </w:p>
                <w:p w:rsidR="003F67DC" w:rsidRDefault="003F67DC" w:rsidP="00161059">
                  <w:pPr>
                    <w:rPr>
                      <w:rFonts w:ascii="Calibri" w:eastAsia="Times New Roman" w:hAnsi="Calibri" w:cs="Times New Roman"/>
                      <w:b/>
                    </w:rPr>
                  </w:pPr>
                </w:p>
                <w:p w:rsidR="003F67DC" w:rsidRDefault="003F67DC" w:rsidP="00161059">
                  <w:pPr>
                    <w:rPr>
                      <w:rFonts w:ascii="Calibri" w:eastAsia="Times New Roman" w:hAnsi="Calibri" w:cs="Times New Roman"/>
                      <w:b/>
                    </w:rPr>
                  </w:pPr>
                </w:p>
                <w:p w:rsidR="003F67DC" w:rsidRPr="00AE4AF9" w:rsidRDefault="003F67DC" w:rsidP="00161059">
                  <w:pPr>
                    <w:rPr>
                      <w:rFonts w:ascii="Calibri" w:hAnsi="Calibri"/>
                      <w:b/>
                      <w:color w:val="000000"/>
                    </w:rPr>
                  </w:pPr>
                </w:p>
              </w:txbxContent>
            </v:textbox>
          </v:shape>
        </w:pict>
      </w:r>
      <w:r>
        <w:rPr>
          <w:noProof/>
        </w:rPr>
        <w:pict>
          <v:shape id="Text Box 2" o:spid="_x0000_s1027" type="#_x0000_t202" style="position:absolute;margin-left:0;margin-top:-33pt;width:133.45pt;height:5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">
            <v:textbox>
              <w:txbxContent>
                <w:p w:rsidR="00C66454" w:rsidRDefault="00C66454">
                  <w:r>
                    <w:object w:dxaOrig="2205" w:dyaOrig="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9.6pt" o:ole="">
                        <v:imagedata r:id="rId7" o:title=""/>
                      </v:shape>
                      <o:OLEObject Type="Embed" ProgID="Word.Picture.8" ShapeID="_x0000_i1025" DrawAspect="Content" ObjectID="_1615615953" r:id="rId8"/>
                    </w:object>
                  </w:r>
                </w:p>
              </w:txbxContent>
            </v:textbox>
          </v:shape>
        </w:pict>
      </w:r>
    </w:p>
    <w:p w:rsidR="00C66454" w:rsidRPr="00A42C89" w:rsidRDefault="00C66454" w:rsidP="00C66454">
      <w:pPr>
        <w:keepNext/>
        <w:spacing w:after="0" w:line="240" w:lineRule="auto"/>
        <w:contextualSpacing/>
        <w:outlineLvl w:val="3"/>
        <w:rPr>
          <w:rFonts w:eastAsia="Times New Roman" w:cs="Times New Roman"/>
          <w:bCs/>
        </w:rPr>
      </w:pPr>
    </w:p>
    <w:p w:rsidR="00C66454" w:rsidRPr="00A42C89" w:rsidRDefault="00A42C89" w:rsidP="004111EC">
      <w:pPr>
        <w:keepNext/>
        <w:spacing w:after="0" w:line="240" w:lineRule="auto"/>
        <w:contextualSpacing/>
        <w:outlineLvl w:val="3"/>
        <w:rPr>
          <w:rFonts w:eastAsia="Times New Roman" w:cs="Times New Roman"/>
          <w:b/>
          <w:bCs/>
        </w:rPr>
      </w:pPr>
      <w:r>
        <w:rPr>
          <w:rFonts w:eastAsia="Times New Roman" w:cs="Times New Roman"/>
          <w:b/>
          <w:bCs/>
        </w:rPr>
        <w:t xml:space="preserve">POSITION: </w:t>
      </w:r>
      <w:r>
        <w:rPr>
          <w:rFonts w:eastAsia="Times New Roman" w:cs="Times New Roman"/>
          <w:b/>
          <w:bCs/>
        </w:rPr>
        <w:tab/>
        <w:t xml:space="preserve">    </w:t>
      </w:r>
      <w:r w:rsidR="004111EC" w:rsidRPr="00A42C89">
        <w:rPr>
          <w:rFonts w:eastAsia="Times New Roman" w:cs="Times New Roman"/>
          <w:b/>
          <w:bCs/>
        </w:rPr>
        <w:t>Director of Food and Beverage</w:t>
      </w:r>
    </w:p>
    <w:p w:rsidR="00C66454" w:rsidRPr="00A42C89" w:rsidRDefault="004111EC" w:rsidP="004111EC">
      <w:pPr>
        <w:spacing w:after="0" w:line="240" w:lineRule="auto"/>
        <w:contextualSpacing/>
        <w:rPr>
          <w:rFonts w:eastAsia="Times New Roman" w:cs="Times New Roman"/>
          <w:b/>
        </w:rPr>
      </w:pPr>
      <w:r w:rsidRPr="00A42C89">
        <w:rPr>
          <w:rFonts w:eastAsia="Times New Roman" w:cs="Times New Roman"/>
          <w:b/>
        </w:rPr>
        <w:t>DEPARTMENT:      Food and Beverage Services</w:t>
      </w:r>
    </w:p>
    <w:p w:rsidR="004111EC" w:rsidRPr="00A42C89" w:rsidRDefault="004111EC" w:rsidP="004111EC">
      <w:pPr>
        <w:widowControl w:val="0"/>
        <w:tabs>
          <w:tab w:val="left" w:pos="390"/>
          <w:tab w:val="left" w:pos="3240"/>
        </w:tabs>
        <w:autoSpaceDE w:val="0"/>
        <w:autoSpaceDN w:val="0"/>
        <w:adjustRightInd w:val="0"/>
        <w:spacing w:line="240" w:lineRule="auto"/>
        <w:ind w:right="1440"/>
        <w:contextualSpacing/>
        <w:rPr>
          <w:rFonts w:eastAsia="Times New Roman" w:cs="Times New Roman"/>
          <w:b/>
        </w:rPr>
      </w:pPr>
      <w:r w:rsidRPr="00A42C89">
        <w:rPr>
          <w:rFonts w:eastAsia="Times New Roman" w:cs="Times New Roman"/>
          <w:b/>
        </w:rPr>
        <w:t>REPORTS TO:         General Manager/Food &amp; Beverage Regional Manager</w:t>
      </w:r>
    </w:p>
    <w:p w:rsidR="00C66454" w:rsidRPr="00A42C89" w:rsidRDefault="004111EC" w:rsidP="004111EC">
      <w:pPr>
        <w:widowControl w:val="0"/>
        <w:tabs>
          <w:tab w:val="left" w:pos="390"/>
          <w:tab w:val="left" w:pos="3240"/>
        </w:tabs>
        <w:autoSpaceDE w:val="0"/>
        <w:autoSpaceDN w:val="0"/>
        <w:adjustRightInd w:val="0"/>
        <w:spacing w:line="240" w:lineRule="auto"/>
        <w:ind w:right="1440"/>
        <w:contextualSpacing/>
        <w:rPr>
          <w:rFonts w:eastAsia="Times New Roman" w:cs="Times New Roman"/>
          <w:b/>
        </w:rPr>
      </w:pPr>
      <w:r w:rsidRPr="00A42C89">
        <w:rPr>
          <w:rFonts w:eastAsia="Times New Roman" w:cs="Times New Roman"/>
          <w:b/>
        </w:rPr>
        <w:t xml:space="preserve">FLSA STATUS:        </w:t>
      </w:r>
      <w:r w:rsidR="00C66454" w:rsidRPr="00A42C89">
        <w:rPr>
          <w:rFonts w:eastAsia="Times New Roman" w:cs="Times New Roman"/>
          <w:b/>
        </w:rPr>
        <w:t>Salaried Exempt</w:t>
      </w:r>
      <w:r w:rsidR="00C66454" w:rsidRPr="00A42C89">
        <w:rPr>
          <w:rFonts w:eastAsia="Times New Roman" w:cs="Times New Roman"/>
          <w:b/>
          <w:color w:val="FF0000"/>
        </w:rPr>
        <w:t xml:space="preserve"> </w:t>
      </w:r>
    </w:p>
    <w:p w:rsidR="00C66454" w:rsidRPr="00A42C89" w:rsidRDefault="00C66454" w:rsidP="00C66454">
      <w:pPr>
        <w:spacing w:after="0" w:line="240" w:lineRule="auto"/>
        <w:contextualSpacing/>
        <w:rPr>
          <w:rFonts w:eastAsia="Times New Roman" w:cs="Times New Roman"/>
        </w:rPr>
      </w:pPr>
    </w:p>
    <w:p w:rsidR="00C66454" w:rsidRPr="00A42C89" w:rsidRDefault="00270E8F" w:rsidP="00C66454">
      <w:pPr>
        <w:shd w:val="clear" w:color="auto" w:fill="FFFFFF"/>
        <w:spacing w:after="288" w:line="273" w:lineRule="atLeast"/>
        <w:contextualSpacing/>
        <w:textAlignment w:val="baseline"/>
        <w:rPr>
          <w:rFonts w:eastAsia="Times New Roman" w:cs="Times New Roman"/>
        </w:rPr>
      </w:pPr>
      <w:r w:rsidRPr="00A42C89">
        <w:rPr>
          <w:rFonts w:eastAsia="Times New Roman" w:cs="Times New Roman"/>
          <w:b/>
        </w:rPr>
        <w:t>Summary</w:t>
      </w:r>
      <w:r w:rsidRPr="00A42C89">
        <w:rPr>
          <w:rFonts w:eastAsia="Times New Roman" w:cs="Times New Roman"/>
          <w:b/>
        </w:rPr>
        <w:br/>
      </w:r>
    </w:p>
    <w:p w:rsidR="00C66454" w:rsidRPr="00A42C89" w:rsidRDefault="008D609F" w:rsidP="00C66454">
      <w:pPr>
        <w:spacing w:after="0" w:line="240" w:lineRule="auto"/>
        <w:jc w:val="both"/>
        <w:rPr>
          <w:rFonts w:eastAsia="Times New Roman" w:cs="Calibri"/>
        </w:rPr>
      </w:pPr>
      <w:r w:rsidRPr="00B36996">
        <w:rPr>
          <w:rFonts w:ascii="Calibri" w:hAnsi="Calibri"/>
          <w:color w:val="333333"/>
        </w:rPr>
        <w:t xml:space="preserve">SMG, the leader in privately managed public assembly facilities, has an excellent and immediate opening for a </w:t>
      </w:r>
      <w:r>
        <w:rPr>
          <w:rFonts w:ascii="Calibri" w:hAnsi="Calibri"/>
          <w:color w:val="333333"/>
        </w:rPr>
        <w:t xml:space="preserve">Director of Food and Beverage Manager for </w:t>
      </w:r>
      <w:r w:rsidRPr="00B36996">
        <w:rPr>
          <w:rFonts w:ascii="Calibri" w:hAnsi="Calibri"/>
          <w:color w:val="333333"/>
        </w:rPr>
        <w:t>SMG</w:t>
      </w:r>
      <w:r w:rsidR="00FE685C">
        <w:rPr>
          <w:rFonts w:ascii="Calibri" w:hAnsi="Calibri"/>
          <w:color w:val="333333"/>
        </w:rPr>
        <w:t xml:space="preserve"> managed facility at </w:t>
      </w:r>
      <w:r w:rsidRPr="00B36996">
        <w:rPr>
          <w:rFonts w:ascii="Calibri" w:hAnsi="Calibri"/>
          <w:color w:val="333333"/>
        </w:rPr>
        <w:t xml:space="preserve"> </w:t>
      </w:r>
      <w:r w:rsidR="003F67DC">
        <w:rPr>
          <w:rFonts w:eastAsia="Times New Roman" w:cs="Calibri"/>
        </w:rPr>
        <w:t>CenturyLink Center</w:t>
      </w:r>
      <w:r w:rsidR="00406382" w:rsidRPr="00406382">
        <w:rPr>
          <w:rFonts w:eastAsia="Times New Roman" w:cs="Calibri"/>
        </w:rPr>
        <w:t xml:space="preserve">.  </w:t>
      </w:r>
      <w:r w:rsidRPr="00406382">
        <w:rPr>
          <w:rFonts w:eastAsia="Times New Roman" w:cs="Calibri"/>
        </w:rPr>
        <w:t xml:space="preserve"> </w:t>
      </w:r>
      <w:r w:rsidRPr="00DB52AB">
        <w:rPr>
          <w:rFonts w:eastAsia="Times New Roman" w:cs="Calibri"/>
        </w:rPr>
        <w:t>T</w:t>
      </w:r>
      <w:r w:rsidR="00C66454" w:rsidRPr="00DB52AB">
        <w:rPr>
          <w:rFonts w:eastAsia="Times New Roman" w:cs="Calibri"/>
        </w:rPr>
        <w:t xml:space="preserve">he </w:t>
      </w:r>
      <w:r w:rsidR="00C66454" w:rsidRPr="00A42C89">
        <w:rPr>
          <w:rFonts w:eastAsia="Times New Roman" w:cs="Calibri"/>
        </w:rPr>
        <w:t>Director</w:t>
      </w:r>
      <w:r>
        <w:rPr>
          <w:rFonts w:eastAsia="Times New Roman" w:cs="Calibri"/>
        </w:rPr>
        <w:t xml:space="preserve"> of Food and Beverage</w:t>
      </w:r>
      <w:r w:rsidR="00C66454" w:rsidRPr="00A42C89">
        <w:rPr>
          <w:rFonts w:eastAsia="Times New Roman" w:cs="Calibri"/>
        </w:rPr>
        <w:t xml:space="preserve"> will direct and coordinate the entire foo</w:t>
      </w:r>
      <w:r w:rsidR="00534C49" w:rsidRPr="00A42C89">
        <w:rPr>
          <w:rFonts w:eastAsia="Times New Roman" w:cs="Calibri"/>
        </w:rPr>
        <w:t>d and beverage operation at SMG</w:t>
      </w:r>
      <w:r w:rsidR="007D1335">
        <w:rPr>
          <w:rFonts w:eastAsia="Times New Roman" w:cs="Calibri"/>
        </w:rPr>
        <w:t xml:space="preserve"> managed  facility at</w:t>
      </w:r>
      <w:r w:rsidR="003F67DC">
        <w:rPr>
          <w:rFonts w:eastAsia="Times New Roman" w:cs="Calibri"/>
        </w:rPr>
        <w:t xml:space="preserve"> CenturyLink Center</w:t>
      </w:r>
      <w:r w:rsidR="00406382" w:rsidRPr="00406382">
        <w:rPr>
          <w:rFonts w:eastAsia="Times New Roman" w:cs="Calibri"/>
        </w:rPr>
        <w:t>.</w:t>
      </w:r>
    </w:p>
    <w:p w:rsidR="00C66454" w:rsidRPr="00A42C89" w:rsidRDefault="00C66454" w:rsidP="00C66454">
      <w:pPr>
        <w:widowControl w:val="0"/>
        <w:tabs>
          <w:tab w:val="left" w:pos="390"/>
        </w:tabs>
        <w:adjustRightInd w:val="0"/>
        <w:spacing w:after="0" w:line="240" w:lineRule="auto"/>
        <w:ind w:right="450"/>
        <w:contextualSpacing/>
        <w:rPr>
          <w:rFonts w:eastAsia="Times New Roman" w:cs="Times New Roman"/>
        </w:rPr>
      </w:pPr>
    </w:p>
    <w:p w:rsidR="0031022F" w:rsidRPr="00A42C89" w:rsidRDefault="00C66454" w:rsidP="00C66454">
      <w:pPr>
        <w:widowControl w:val="0"/>
        <w:tabs>
          <w:tab w:val="left" w:pos="390"/>
        </w:tabs>
        <w:spacing w:after="0" w:line="240" w:lineRule="auto"/>
        <w:ind w:right="450"/>
        <w:contextualSpacing/>
        <w:rPr>
          <w:rFonts w:eastAsia="Times New Roman" w:cs="Times New Roman"/>
          <w:b/>
          <w:bCs/>
        </w:rPr>
      </w:pPr>
      <w:r w:rsidRPr="00A42C89">
        <w:rPr>
          <w:rFonts w:eastAsia="Times New Roman" w:cs="Times New Roman"/>
          <w:b/>
          <w:bCs/>
        </w:rPr>
        <w:t>Essential Duties and Responsibilities</w:t>
      </w:r>
    </w:p>
    <w:p w:rsidR="00270E8F" w:rsidRPr="00A42C89" w:rsidRDefault="00270E8F" w:rsidP="00C66454">
      <w:pPr>
        <w:widowControl w:val="0"/>
        <w:tabs>
          <w:tab w:val="left" w:pos="390"/>
        </w:tabs>
        <w:spacing w:after="0" w:line="240" w:lineRule="auto"/>
        <w:ind w:right="450"/>
        <w:contextualSpacing/>
        <w:rPr>
          <w:rFonts w:eastAsia="Times New Roman" w:cs="Times New Roman"/>
          <w:b/>
          <w:bCs/>
        </w:rPr>
      </w:pPr>
    </w:p>
    <w:p w:rsidR="00C66454" w:rsidRPr="00A42C89" w:rsidRDefault="0031022F" w:rsidP="00534C49">
      <w:pPr>
        <w:widowControl w:val="0"/>
        <w:tabs>
          <w:tab w:val="left" w:pos="390"/>
        </w:tabs>
        <w:spacing w:after="0" w:line="240" w:lineRule="auto"/>
        <w:ind w:right="450"/>
        <w:rPr>
          <w:rFonts w:eastAsia="Times New Roman" w:cs="Times New Roman"/>
        </w:rPr>
      </w:pPr>
      <w:r w:rsidRPr="00A42C89">
        <w:rPr>
          <w:rFonts w:eastAsia="Times New Roman" w:cs="Times New Roman"/>
        </w:rPr>
        <w:t>I</w:t>
      </w:r>
      <w:r w:rsidR="00C66454" w:rsidRPr="00A42C89">
        <w:rPr>
          <w:rFonts w:eastAsia="Times New Roman" w:cs="Times New Roman"/>
        </w:rPr>
        <w:t>nclude the following. Other duties may be assigned.</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Markets Food and Beverage services to clients and establishes Food and Beverage control.</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Creates Food and Beverage sales projections and budgets for facility events.</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Develops event work plans including scheduling and ordering, and assigns appropriate duties to subordinates.</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Reviews food and beverage lists to determine that sufficient items are ordered weekly.</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Oversees Food and Beverage operations during event to ensure client satisfaction.</w:t>
      </w:r>
    </w:p>
    <w:p w:rsidR="004111EC" w:rsidRPr="00A42C89" w:rsidRDefault="004111EC" w:rsidP="004111EC">
      <w:pPr>
        <w:pStyle w:val="ListParagraph"/>
        <w:widowControl w:val="0"/>
        <w:numPr>
          <w:ilvl w:val="0"/>
          <w:numId w:val="12"/>
        </w:numPr>
        <w:tabs>
          <w:tab w:val="left" w:pos="795"/>
        </w:tabs>
        <w:autoSpaceDE w:val="0"/>
        <w:autoSpaceDN w:val="0"/>
        <w:adjustRightInd w:val="0"/>
        <w:spacing w:after="0" w:line="240" w:lineRule="auto"/>
        <w:ind w:right="1440"/>
        <w:rPr>
          <w:rFonts w:eastAsia="Times New Roman" w:cs="Times New Roman"/>
        </w:rPr>
      </w:pPr>
      <w:r w:rsidRPr="00A42C89">
        <w:rPr>
          <w:rFonts w:eastAsia="Times New Roman" w:cs="Times New Roman"/>
        </w:rPr>
        <w:t>Maintains cost and quality control standards.</w:t>
      </w:r>
    </w:p>
    <w:p w:rsidR="004111EC" w:rsidRDefault="004111EC"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rPr>
      </w:pPr>
      <w:r w:rsidRPr="00A42C89">
        <w:rPr>
          <w:rFonts w:eastAsia="Times New Roman" w:cs="Times New Roman"/>
        </w:rPr>
        <w:t>Inspects food service facilities to ensure that equipment and buildings meet requirements of state and local health laws and internal regulations.</w:t>
      </w:r>
    </w:p>
    <w:p w:rsidR="0076458A" w:rsidRPr="00D078CA" w:rsidRDefault="0076458A"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rPr>
      </w:pPr>
      <w:r w:rsidRPr="00D078CA">
        <w:rPr>
          <w:rFonts w:eastAsia="Times New Roman" w:cs="Times New Roman"/>
        </w:rPr>
        <w:t xml:space="preserve">Ensure that all staff, non profits and third parties that come in contact with alcohol, maintain required State ABO card. </w:t>
      </w:r>
    </w:p>
    <w:p w:rsidR="004111EC" w:rsidRPr="00A42C89" w:rsidRDefault="004111EC"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rPr>
      </w:pPr>
      <w:r w:rsidRPr="00A42C89">
        <w:rPr>
          <w:rFonts w:eastAsia="Times New Roman" w:cs="Times New Roman"/>
        </w:rPr>
        <w:t>Analyzes information concerning facility operation such as daily food sales, patron attendance, and labor costs to prepare budget and to maintain cost control of facility operations.</w:t>
      </w:r>
    </w:p>
    <w:p w:rsidR="004111EC" w:rsidRDefault="004111EC"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rPr>
      </w:pPr>
      <w:r w:rsidRPr="00A42C89">
        <w:rPr>
          <w:rFonts w:eastAsia="Times New Roman" w:cs="Times New Roman"/>
        </w:rPr>
        <w:t>Inspects and tastes prepared foods to maintain quality standards and sanitation regulations.</w:t>
      </w:r>
    </w:p>
    <w:p w:rsidR="0076458A" w:rsidRPr="00D078CA" w:rsidRDefault="0076458A"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 xml:space="preserve">Oversees the inventory process of all food, equipment, </w:t>
      </w:r>
      <w:proofErr w:type="spellStart"/>
      <w:r w:rsidRPr="00D078CA">
        <w:rPr>
          <w:rFonts w:eastAsia="Times New Roman" w:cs="Times New Roman"/>
          <w:color w:val="000000" w:themeColor="text1"/>
        </w:rPr>
        <w:t>smallware</w:t>
      </w:r>
      <w:proofErr w:type="spellEnd"/>
      <w:r w:rsidRPr="00D078CA">
        <w:rPr>
          <w:rFonts w:eastAsia="Times New Roman" w:cs="Times New Roman"/>
          <w:color w:val="000000" w:themeColor="text1"/>
        </w:rPr>
        <w:t xml:space="preserve">, assets of the </w:t>
      </w:r>
      <w:proofErr w:type="spellStart"/>
      <w:r w:rsidRPr="00D078CA">
        <w:rPr>
          <w:rFonts w:eastAsia="Times New Roman" w:cs="Times New Roman"/>
          <w:color w:val="000000" w:themeColor="text1"/>
        </w:rPr>
        <w:t>foo</w:t>
      </w:r>
      <w:proofErr w:type="spellEnd"/>
      <w:r w:rsidRPr="00D078CA">
        <w:rPr>
          <w:rFonts w:eastAsia="Times New Roman" w:cs="Times New Roman"/>
          <w:color w:val="000000" w:themeColor="text1"/>
        </w:rPr>
        <w:t xml:space="preserve"> and </w:t>
      </w:r>
      <w:proofErr w:type="spellStart"/>
      <w:r w:rsidRPr="00D078CA">
        <w:rPr>
          <w:rFonts w:eastAsia="Times New Roman" w:cs="Times New Roman"/>
          <w:color w:val="000000" w:themeColor="text1"/>
        </w:rPr>
        <w:t>beverge</w:t>
      </w:r>
      <w:proofErr w:type="spellEnd"/>
      <w:r w:rsidRPr="00D078CA">
        <w:rPr>
          <w:rFonts w:eastAsia="Times New Roman" w:cs="Times New Roman"/>
          <w:color w:val="000000" w:themeColor="text1"/>
        </w:rPr>
        <w:t xml:space="preserve"> department.  </w:t>
      </w:r>
    </w:p>
    <w:p w:rsidR="0076458A" w:rsidRPr="00D078CA" w:rsidRDefault="0076458A"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 xml:space="preserve">Meet deadlines for reports and or projects required by General Manager, Regional Manager and/or Corporate Headquarters.  </w:t>
      </w:r>
    </w:p>
    <w:p w:rsidR="0076458A" w:rsidRPr="00D078CA" w:rsidRDefault="0076458A" w:rsidP="004111EC">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 xml:space="preserve">Follow Cash handling policies and procedures, as well as other SMG, Savor and building specific policies and procedures. </w:t>
      </w:r>
    </w:p>
    <w:p w:rsidR="0076458A" w:rsidRPr="00D078CA" w:rsidRDefault="0076458A" w:rsidP="0076458A">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Train, Manage, coach, discipline and hold all F&amp;</w:t>
      </w:r>
      <w:proofErr w:type="gramStart"/>
      <w:r w:rsidRPr="00D078CA">
        <w:rPr>
          <w:rFonts w:eastAsia="Times New Roman" w:cs="Times New Roman"/>
          <w:color w:val="000000" w:themeColor="text1"/>
        </w:rPr>
        <w:t>B  employees</w:t>
      </w:r>
      <w:proofErr w:type="gramEnd"/>
      <w:r w:rsidRPr="00D078CA">
        <w:rPr>
          <w:rFonts w:eastAsia="Times New Roman" w:cs="Times New Roman"/>
          <w:color w:val="000000" w:themeColor="text1"/>
        </w:rPr>
        <w:t xml:space="preserve"> accountable for their </w:t>
      </w:r>
      <w:proofErr w:type="spellStart"/>
      <w:r w:rsidRPr="00D078CA">
        <w:rPr>
          <w:rFonts w:eastAsia="Times New Roman" w:cs="Times New Roman"/>
          <w:color w:val="000000" w:themeColor="text1"/>
        </w:rPr>
        <w:t>respomnsibilities</w:t>
      </w:r>
      <w:proofErr w:type="spellEnd"/>
      <w:r w:rsidRPr="00D078CA">
        <w:rPr>
          <w:rFonts w:eastAsia="Times New Roman" w:cs="Times New Roman"/>
          <w:color w:val="000000" w:themeColor="text1"/>
        </w:rPr>
        <w:t>.</w:t>
      </w:r>
    </w:p>
    <w:p w:rsidR="0076458A" w:rsidRPr="00D078CA" w:rsidRDefault="0076458A" w:rsidP="0076458A">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 xml:space="preserve">Regularly communicate with General Manger, Human Resources Manager, and other department Directors as needed.  </w:t>
      </w:r>
    </w:p>
    <w:p w:rsidR="0076458A" w:rsidRPr="00D078CA" w:rsidRDefault="0076458A" w:rsidP="0076458A">
      <w:pPr>
        <w:pStyle w:val="ListParagraph"/>
        <w:widowControl w:val="0"/>
        <w:numPr>
          <w:ilvl w:val="0"/>
          <w:numId w:val="12"/>
        </w:numPr>
        <w:tabs>
          <w:tab w:val="left" w:pos="390"/>
        </w:tabs>
        <w:autoSpaceDE w:val="0"/>
        <w:autoSpaceDN w:val="0"/>
        <w:adjustRightInd w:val="0"/>
        <w:spacing w:after="0" w:line="240" w:lineRule="auto"/>
        <w:ind w:right="1440"/>
        <w:rPr>
          <w:rFonts w:eastAsia="Times New Roman" w:cs="Times New Roman"/>
          <w:color w:val="000000" w:themeColor="text1"/>
        </w:rPr>
      </w:pPr>
      <w:r w:rsidRPr="00D078CA">
        <w:rPr>
          <w:rFonts w:eastAsia="Times New Roman" w:cs="Times New Roman"/>
          <w:color w:val="000000" w:themeColor="text1"/>
        </w:rPr>
        <w:t>Other duties as assigned.</w:t>
      </w:r>
    </w:p>
    <w:p w:rsidR="00C66454" w:rsidRDefault="00C66454" w:rsidP="00C66454">
      <w:pPr>
        <w:shd w:val="clear" w:color="auto" w:fill="FFFFFF"/>
        <w:spacing w:line="273" w:lineRule="atLeast"/>
        <w:ind w:left="360"/>
        <w:contextualSpacing/>
        <w:textAlignment w:val="baseline"/>
        <w:rPr>
          <w:rFonts w:eastAsia="Times New Roman" w:cs="Times New Roman"/>
          <w:color w:val="000000"/>
        </w:rPr>
      </w:pPr>
    </w:p>
    <w:p w:rsidR="00940F9D" w:rsidRDefault="00940F9D" w:rsidP="00C66454">
      <w:pPr>
        <w:shd w:val="clear" w:color="auto" w:fill="FFFFFF"/>
        <w:spacing w:line="273" w:lineRule="atLeast"/>
        <w:ind w:left="360"/>
        <w:contextualSpacing/>
        <w:textAlignment w:val="baseline"/>
        <w:rPr>
          <w:rFonts w:eastAsia="Times New Roman" w:cs="Times New Roman"/>
          <w:color w:val="000000"/>
        </w:rPr>
      </w:pPr>
    </w:p>
    <w:p w:rsidR="00940F9D" w:rsidRDefault="00940F9D" w:rsidP="00C66454">
      <w:pPr>
        <w:shd w:val="clear" w:color="auto" w:fill="FFFFFF"/>
        <w:spacing w:line="273" w:lineRule="atLeast"/>
        <w:ind w:left="360"/>
        <w:contextualSpacing/>
        <w:textAlignment w:val="baseline"/>
        <w:rPr>
          <w:rFonts w:eastAsia="Times New Roman" w:cs="Times New Roman"/>
          <w:color w:val="000000"/>
        </w:rPr>
      </w:pPr>
    </w:p>
    <w:p w:rsidR="004111EC"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lastRenderedPageBreak/>
        <w:t>Supervisory Responsibilities      </w:t>
      </w:r>
    </w:p>
    <w:p w:rsidR="00270E8F" w:rsidRPr="00A42C89" w:rsidRDefault="00270E8F"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76458A" w:rsidRDefault="004111EC" w:rsidP="0076458A">
      <w:pPr>
        <w:shd w:val="clear" w:color="auto" w:fill="FFFFFF"/>
        <w:spacing w:after="0" w:line="273" w:lineRule="atLeast"/>
        <w:textAlignment w:val="baseline"/>
        <w:rPr>
          <w:rFonts w:eastAsia="Times New Roman" w:cs="Times New Roman"/>
          <w:bCs/>
          <w:color w:val="000000"/>
          <w:bdr w:val="none" w:sz="0" w:space="0" w:color="auto" w:frame="1"/>
        </w:rPr>
      </w:pPr>
      <w:r w:rsidRPr="00A42C89">
        <w:rPr>
          <w:rFonts w:eastAsia="Times New Roman" w:cs="Times New Roman"/>
          <w:bCs/>
          <w:color w:val="000000"/>
          <w:bdr w:val="none" w:sz="0" w:space="0" w:color="auto" w:frame="1"/>
        </w:rPr>
        <w:t>Manages subordinate Catering, Concessions, and Chef/Kitchen supervisors. Is responsible for the overall direction, coordination, and evaluation of any of these units. Carries out supervisory responsibilities in accordance with SMG's policies and applicable laws. Responsibilities include interviewing, hiring, and training employees; planning, assigning, and directing work; appraising performance; rewarding; disciplining employees in conjunction with Human Resources; addressing complaints and resolving problems.</w:t>
      </w:r>
    </w:p>
    <w:p w:rsidR="00C66454" w:rsidRPr="0076458A" w:rsidRDefault="00C66454" w:rsidP="0076458A">
      <w:pPr>
        <w:shd w:val="clear" w:color="auto" w:fill="FFFFFF"/>
        <w:spacing w:after="0" w:line="273" w:lineRule="atLeast"/>
        <w:textAlignment w:val="baseline"/>
        <w:rPr>
          <w:rFonts w:eastAsia="Times New Roman" w:cs="Times New Roman"/>
          <w:bCs/>
          <w:color w:val="000000"/>
          <w:bdr w:val="none" w:sz="0" w:space="0" w:color="auto" w:frame="1"/>
        </w:rPr>
      </w:pPr>
      <w:r w:rsidRPr="00A42C89">
        <w:rPr>
          <w:rFonts w:eastAsia="Times New Roman" w:cs="Times New Roman"/>
          <w:b/>
          <w:bCs/>
        </w:rPr>
        <w:t xml:space="preserve">Qualifications </w:t>
      </w:r>
    </w:p>
    <w:p w:rsidR="00270E8F" w:rsidRPr="00A42C89" w:rsidRDefault="00270E8F" w:rsidP="00C66454">
      <w:pPr>
        <w:shd w:val="clear" w:color="auto" w:fill="FFFFFF"/>
        <w:spacing w:after="288" w:line="273" w:lineRule="atLeast"/>
        <w:contextualSpacing/>
        <w:textAlignment w:val="baseline"/>
        <w:rPr>
          <w:rFonts w:eastAsia="Times New Roman" w:cs="Times New Roman"/>
          <w:b/>
          <w:bCs/>
        </w:rPr>
      </w:pPr>
    </w:p>
    <w:p w:rsidR="00C66454" w:rsidRPr="00A42C89" w:rsidRDefault="00C66454" w:rsidP="00C66454">
      <w:pPr>
        <w:widowControl w:val="0"/>
        <w:tabs>
          <w:tab w:val="left" w:pos="390"/>
          <w:tab w:val="left" w:pos="450"/>
        </w:tabs>
        <w:autoSpaceDE w:val="0"/>
        <w:autoSpaceDN w:val="0"/>
        <w:adjustRightInd w:val="0"/>
        <w:spacing w:after="0" w:line="240" w:lineRule="auto"/>
        <w:rPr>
          <w:rFonts w:eastAsia="Times New Roman" w:cs="Calibri"/>
        </w:rPr>
      </w:pPr>
      <w:r w:rsidRPr="00A42C89">
        <w:rPr>
          <w:rFonts w:eastAsia="Times New Roman" w:cs="Calibr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66454"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270E8F"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t>Education and/or Experience    </w:t>
      </w:r>
    </w:p>
    <w:p w:rsidR="00C66454" w:rsidRPr="00A42C89" w:rsidRDefault="00C66454" w:rsidP="00C66454">
      <w:pPr>
        <w:shd w:val="clear" w:color="auto" w:fill="FFFFFF"/>
        <w:spacing w:after="0" w:line="273" w:lineRule="atLeast"/>
        <w:textAlignment w:val="baseline"/>
        <w:rPr>
          <w:rFonts w:eastAsia="Times New Roman" w:cs="Times New Roman"/>
          <w:color w:val="000000"/>
        </w:rPr>
      </w:pPr>
      <w:r w:rsidRPr="00A42C89">
        <w:rPr>
          <w:rFonts w:eastAsia="Times New Roman" w:cs="Times New Roman"/>
          <w:b/>
          <w:bCs/>
          <w:color w:val="000000"/>
          <w:bdr w:val="none" w:sz="0" w:space="0" w:color="auto" w:frame="1"/>
        </w:rPr>
        <w:t>         </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Bachelor’s Degree (BA) in Food &amp; Beverage Management or related field preferred.</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Minimum 5 years’ experience in a Food &amp; Beverage management level (Director preferred) position.</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Catering management experience required.</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Experience in a multi-purpose equitable facility preferred.</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Proven track record of exceeding customer service and quality standards required.</w:t>
      </w:r>
    </w:p>
    <w:p w:rsidR="004111EC" w:rsidRPr="00A42C89" w:rsidRDefault="004111EC" w:rsidP="004111EC">
      <w:pPr>
        <w:pStyle w:val="ListParagraph"/>
        <w:widowControl w:val="0"/>
        <w:numPr>
          <w:ilvl w:val="0"/>
          <w:numId w:val="11"/>
        </w:numPr>
        <w:tabs>
          <w:tab w:val="left" w:pos="390"/>
        </w:tabs>
        <w:autoSpaceDE w:val="0"/>
        <w:autoSpaceDN w:val="0"/>
        <w:adjustRightInd w:val="0"/>
        <w:spacing w:line="240" w:lineRule="auto"/>
        <w:ind w:right="1440"/>
      </w:pPr>
      <w:r w:rsidRPr="00A42C89">
        <w:t>Or equivalent combination of education and experience</w:t>
      </w:r>
    </w:p>
    <w:p w:rsidR="00C66454" w:rsidRPr="00A42C89" w:rsidRDefault="00C66454" w:rsidP="004111EC">
      <w:pPr>
        <w:pStyle w:val="ListParagraph"/>
        <w:shd w:val="clear" w:color="auto" w:fill="FFFFFF"/>
        <w:spacing w:after="0" w:line="273" w:lineRule="atLeast"/>
        <w:textAlignment w:val="baseline"/>
        <w:rPr>
          <w:rFonts w:eastAsia="Times New Roman" w:cs="Times New Roman"/>
          <w:b/>
          <w:bCs/>
          <w:color w:val="000000"/>
          <w:bdr w:val="none" w:sz="0" w:space="0" w:color="auto" w:frame="1"/>
        </w:rPr>
      </w:pPr>
    </w:p>
    <w:p w:rsidR="00270E8F"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t>Skills and Abilities       </w:t>
      </w:r>
    </w:p>
    <w:p w:rsidR="00C66454" w:rsidRPr="00A42C89" w:rsidRDefault="00C66454" w:rsidP="00C66454">
      <w:pPr>
        <w:shd w:val="clear" w:color="auto" w:fill="FFFFFF"/>
        <w:spacing w:after="0" w:line="273" w:lineRule="atLeast"/>
        <w:textAlignment w:val="baseline"/>
        <w:rPr>
          <w:rFonts w:eastAsia="Times New Roman" w:cs="Times New Roman"/>
          <w:color w:val="000000"/>
        </w:rPr>
      </w:pPr>
      <w:r w:rsidRPr="00A42C89">
        <w:rPr>
          <w:rFonts w:eastAsia="Times New Roman" w:cs="Times New Roman"/>
          <w:b/>
          <w:bCs/>
          <w:color w:val="000000"/>
          <w:bdr w:val="none" w:sz="0" w:space="0" w:color="auto" w:frame="1"/>
        </w:rPr>
        <w:t>     </w:t>
      </w:r>
    </w:p>
    <w:p w:rsidR="004111EC" w:rsidRPr="00A42C89" w:rsidRDefault="004111EC" w:rsidP="0076458A">
      <w:pPr>
        <w:pStyle w:val="ListParagraph"/>
        <w:widowControl w:val="0"/>
        <w:numPr>
          <w:ilvl w:val="0"/>
          <w:numId w:val="10"/>
        </w:numPr>
        <w:tabs>
          <w:tab w:val="left" w:pos="390"/>
        </w:tabs>
        <w:autoSpaceDE w:val="0"/>
        <w:autoSpaceDN w:val="0"/>
        <w:adjustRightInd w:val="0"/>
        <w:spacing w:line="240" w:lineRule="auto"/>
        <w:ind w:right="1440"/>
      </w:pPr>
      <w:r w:rsidRPr="00A42C89">
        <w:t xml:space="preserve">Excellent organizational and planning skills </w:t>
      </w:r>
    </w:p>
    <w:p w:rsidR="004111EC" w:rsidRPr="00A42C89" w:rsidRDefault="004111EC" w:rsidP="0076458A">
      <w:pPr>
        <w:pStyle w:val="ListParagraph"/>
        <w:widowControl w:val="0"/>
        <w:numPr>
          <w:ilvl w:val="0"/>
          <w:numId w:val="10"/>
        </w:numPr>
        <w:tabs>
          <w:tab w:val="left" w:pos="390"/>
        </w:tabs>
        <w:autoSpaceDE w:val="0"/>
        <w:autoSpaceDN w:val="0"/>
        <w:adjustRightInd w:val="0"/>
        <w:spacing w:line="240" w:lineRule="auto"/>
        <w:ind w:right="1440"/>
      </w:pPr>
      <w:r w:rsidRPr="00A42C89">
        <w:t>Excellent communication and interpersonal skills</w:t>
      </w:r>
    </w:p>
    <w:p w:rsidR="004111EC" w:rsidRPr="00A42C89" w:rsidRDefault="004111EC" w:rsidP="0076458A">
      <w:pPr>
        <w:pStyle w:val="ListParagraph"/>
        <w:widowControl w:val="0"/>
        <w:numPr>
          <w:ilvl w:val="0"/>
          <w:numId w:val="10"/>
        </w:numPr>
        <w:tabs>
          <w:tab w:val="left" w:pos="390"/>
        </w:tabs>
        <w:autoSpaceDE w:val="0"/>
        <w:autoSpaceDN w:val="0"/>
        <w:adjustRightInd w:val="0"/>
        <w:spacing w:line="240" w:lineRule="auto"/>
        <w:ind w:right="1440"/>
      </w:pPr>
      <w:r w:rsidRPr="00A42C89">
        <w:t>Strong customer service orientation</w:t>
      </w:r>
    </w:p>
    <w:p w:rsidR="004111EC" w:rsidRPr="00A42C89" w:rsidRDefault="00C66454" w:rsidP="004111EC">
      <w:pPr>
        <w:widowControl w:val="0"/>
        <w:tabs>
          <w:tab w:val="left" w:pos="390"/>
        </w:tabs>
        <w:autoSpaceDE w:val="0"/>
        <w:autoSpaceDN w:val="0"/>
        <w:adjustRightInd w:val="0"/>
        <w:ind w:right="1440"/>
        <w:contextualSpacing/>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t>Computer Skills   </w:t>
      </w:r>
    </w:p>
    <w:p w:rsidR="00270E8F" w:rsidRPr="00A42C89" w:rsidRDefault="00270E8F" w:rsidP="004111EC">
      <w:pPr>
        <w:widowControl w:val="0"/>
        <w:tabs>
          <w:tab w:val="left" w:pos="390"/>
        </w:tabs>
        <w:autoSpaceDE w:val="0"/>
        <w:autoSpaceDN w:val="0"/>
        <w:adjustRightInd w:val="0"/>
        <w:ind w:right="1440"/>
        <w:contextualSpacing/>
        <w:rPr>
          <w:rFonts w:eastAsia="Times New Roman" w:cs="Times New Roman"/>
          <w:b/>
          <w:bCs/>
          <w:color w:val="000000"/>
          <w:bdr w:val="none" w:sz="0" w:space="0" w:color="auto" w:frame="1"/>
        </w:rPr>
      </w:pPr>
    </w:p>
    <w:p w:rsidR="0076458A" w:rsidRDefault="004111EC" w:rsidP="004111EC">
      <w:pPr>
        <w:widowControl w:val="0"/>
        <w:tabs>
          <w:tab w:val="left" w:pos="390"/>
        </w:tabs>
        <w:autoSpaceDE w:val="0"/>
        <w:autoSpaceDN w:val="0"/>
        <w:adjustRightInd w:val="0"/>
        <w:ind w:right="1440"/>
        <w:contextualSpacing/>
        <w:rPr>
          <w:rFonts w:eastAsia="Times New Roman" w:cs="Times New Roman"/>
        </w:rPr>
      </w:pPr>
      <w:r w:rsidRPr="00A42C89">
        <w:rPr>
          <w:rFonts w:eastAsia="Times New Roman" w:cs="Times New Roman"/>
        </w:rPr>
        <w:t>To perform this job successfully, an individual should have knowledge of Spreadsheet software and Word Processing software.</w:t>
      </w:r>
      <w:r w:rsidR="0076458A">
        <w:rPr>
          <w:rFonts w:eastAsia="Times New Roman" w:cs="Times New Roman"/>
        </w:rPr>
        <w:t xml:space="preserve">  </w:t>
      </w:r>
    </w:p>
    <w:p w:rsidR="00C66454" w:rsidRPr="00D078CA" w:rsidRDefault="0076458A" w:rsidP="004111EC">
      <w:pPr>
        <w:widowControl w:val="0"/>
        <w:tabs>
          <w:tab w:val="left" w:pos="390"/>
        </w:tabs>
        <w:autoSpaceDE w:val="0"/>
        <w:autoSpaceDN w:val="0"/>
        <w:adjustRightInd w:val="0"/>
        <w:ind w:right="1440"/>
        <w:contextualSpacing/>
        <w:rPr>
          <w:rFonts w:eastAsia="Times New Roman" w:cs="Times New Roman"/>
          <w:b/>
          <w:bCs/>
          <w:bdr w:val="none" w:sz="0" w:space="0" w:color="auto" w:frame="1"/>
        </w:rPr>
      </w:pPr>
      <w:r w:rsidRPr="00D078CA">
        <w:rPr>
          <w:rFonts w:eastAsia="Times New Roman" w:cs="Times New Roman"/>
        </w:rPr>
        <w:t>Must learn Point of Sale System and Inventory System, and maintain its use.</w:t>
      </w:r>
    </w:p>
    <w:p w:rsidR="004111EC" w:rsidRPr="00A42C89" w:rsidRDefault="004111EC"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C66454"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t xml:space="preserve">Other Qualifications  </w:t>
      </w:r>
    </w:p>
    <w:p w:rsidR="00270E8F" w:rsidRPr="00A42C89" w:rsidRDefault="00270E8F"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4111EC" w:rsidRPr="00A42C89" w:rsidRDefault="004111EC" w:rsidP="0076458A">
      <w:pPr>
        <w:pStyle w:val="ListParagraph"/>
        <w:widowControl w:val="0"/>
        <w:numPr>
          <w:ilvl w:val="0"/>
          <w:numId w:val="9"/>
        </w:numPr>
        <w:tabs>
          <w:tab w:val="left" w:pos="390"/>
        </w:tabs>
        <w:autoSpaceDE w:val="0"/>
        <w:autoSpaceDN w:val="0"/>
        <w:adjustRightInd w:val="0"/>
        <w:spacing w:line="240" w:lineRule="auto"/>
        <w:ind w:right="1440"/>
      </w:pPr>
      <w:r w:rsidRPr="00A42C89">
        <w:t xml:space="preserve">Ability to  work with limited supervision </w:t>
      </w:r>
    </w:p>
    <w:p w:rsidR="004111EC" w:rsidRPr="00A42C89" w:rsidRDefault="004111EC" w:rsidP="0076458A">
      <w:pPr>
        <w:pStyle w:val="ListParagraph"/>
        <w:widowControl w:val="0"/>
        <w:numPr>
          <w:ilvl w:val="0"/>
          <w:numId w:val="9"/>
        </w:numPr>
        <w:tabs>
          <w:tab w:val="left" w:pos="390"/>
        </w:tabs>
        <w:autoSpaceDE w:val="0"/>
        <w:autoSpaceDN w:val="0"/>
        <w:adjustRightInd w:val="0"/>
        <w:spacing w:line="240" w:lineRule="auto"/>
        <w:ind w:right="1440"/>
      </w:pPr>
      <w:r w:rsidRPr="00A42C89">
        <w:t xml:space="preserve">Ability to interact with all levels of staff including management. </w:t>
      </w:r>
    </w:p>
    <w:p w:rsidR="00C66454" w:rsidRPr="00A42C89" w:rsidRDefault="004111EC" w:rsidP="0076458A">
      <w:pPr>
        <w:pStyle w:val="ListParagraph"/>
        <w:widowControl w:val="0"/>
        <w:numPr>
          <w:ilvl w:val="0"/>
          <w:numId w:val="9"/>
        </w:numPr>
        <w:tabs>
          <w:tab w:val="left" w:pos="390"/>
        </w:tabs>
        <w:autoSpaceDE w:val="0"/>
        <w:autoSpaceDN w:val="0"/>
        <w:adjustRightInd w:val="0"/>
        <w:spacing w:line="240" w:lineRule="auto"/>
        <w:ind w:right="1440"/>
      </w:pPr>
      <w:r w:rsidRPr="00A42C89">
        <w:t>Ability to work flexible hours, including nights, weekends and holidays, in addition to normal business hours.</w:t>
      </w:r>
    </w:p>
    <w:p w:rsidR="00940F9D" w:rsidRDefault="00940F9D"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940F9D" w:rsidRDefault="00940F9D"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940F9D" w:rsidRDefault="00940F9D"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940F9D" w:rsidRDefault="00940F9D"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940F9D" w:rsidRDefault="00940F9D" w:rsidP="00C66454">
      <w:pPr>
        <w:shd w:val="clear" w:color="auto" w:fill="FFFFFF"/>
        <w:spacing w:after="0" w:line="273" w:lineRule="atLeast"/>
        <w:textAlignment w:val="baseline"/>
        <w:rPr>
          <w:rFonts w:eastAsia="Times New Roman" w:cs="Times New Roman"/>
          <w:b/>
          <w:bCs/>
          <w:color w:val="000000"/>
          <w:bdr w:val="none" w:sz="0" w:space="0" w:color="auto" w:frame="1"/>
        </w:rPr>
      </w:pPr>
    </w:p>
    <w:p w:rsidR="00C66454" w:rsidRPr="00A42C89" w:rsidRDefault="00C66454" w:rsidP="00C66454">
      <w:pPr>
        <w:shd w:val="clear" w:color="auto" w:fill="FFFFFF"/>
        <w:spacing w:after="0" w:line="273" w:lineRule="atLeast"/>
        <w:textAlignment w:val="baseline"/>
        <w:rPr>
          <w:rFonts w:eastAsia="Times New Roman" w:cs="Times New Roman"/>
          <w:b/>
          <w:bCs/>
          <w:color w:val="000000"/>
          <w:bdr w:val="none" w:sz="0" w:space="0" w:color="auto" w:frame="1"/>
        </w:rPr>
      </w:pPr>
      <w:r w:rsidRPr="00A42C89">
        <w:rPr>
          <w:rFonts w:eastAsia="Times New Roman" w:cs="Times New Roman"/>
          <w:b/>
          <w:bCs/>
          <w:color w:val="000000"/>
          <w:bdr w:val="none" w:sz="0" w:space="0" w:color="auto" w:frame="1"/>
        </w:rPr>
        <w:lastRenderedPageBreak/>
        <w:t>Physical Demands</w:t>
      </w:r>
    </w:p>
    <w:p w:rsidR="00270E8F" w:rsidRPr="00A42C89" w:rsidRDefault="00270E8F" w:rsidP="00C66454">
      <w:pPr>
        <w:shd w:val="clear" w:color="auto" w:fill="FFFFFF"/>
        <w:spacing w:after="0" w:line="273" w:lineRule="atLeast"/>
        <w:textAlignment w:val="baseline"/>
        <w:rPr>
          <w:rFonts w:eastAsia="Times New Roman" w:cs="Times New Roman"/>
          <w:color w:val="000000"/>
        </w:rPr>
      </w:pPr>
    </w:p>
    <w:p w:rsidR="00C66454" w:rsidRPr="00A42C89" w:rsidRDefault="00C66454" w:rsidP="00C66454">
      <w:pPr>
        <w:shd w:val="clear" w:color="auto" w:fill="FFFFFF"/>
        <w:spacing w:after="288" w:line="273" w:lineRule="atLeast"/>
        <w:textAlignment w:val="baseline"/>
        <w:rPr>
          <w:rFonts w:eastAsia="Times New Roman" w:cs="Times New Roman"/>
          <w:color w:val="000000"/>
        </w:rPr>
      </w:pPr>
      <w:r w:rsidRPr="00A42C89">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66454" w:rsidRDefault="00C66454" w:rsidP="00C66454">
      <w:pPr>
        <w:shd w:val="clear" w:color="auto" w:fill="FFFFFF"/>
        <w:spacing w:after="288" w:line="273" w:lineRule="atLeast"/>
        <w:textAlignment w:val="baseline"/>
        <w:rPr>
          <w:rFonts w:eastAsia="Times New Roman" w:cs="Times New Roman"/>
          <w:color w:val="000000"/>
        </w:rPr>
      </w:pPr>
      <w:r w:rsidRPr="00A42C89">
        <w:rPr>
          <w:rFonts w:eastAsia="Times New Roman" w:cs="Times New Roman"/>
          <w:b/>
          <w:bCs/>
          <w:color w:val="000000"/>
          <w:bdr w:val="none" w:sz="0" w:space="0" w:color="auto" w:frame="1"/>
        </w:rPr>
        <w:t> </w:t>
      </w:r>
      <w:r w:rsidRPr="00A42C89">
        <w:rPr>
          <w:rFonts w:eastAsia="Times New Roman" w:cs="Times New Roman"/>
          <w:color w:val="000000"/>
        </w:rPr>
        <w:t>While performing the duties of this job, the employee is regularly required to move around the facility; to stand for long hours during events; talk and hear. This position may require work inside or outside of the building, as needed by events.</w:t>
      </w:r>
    </w:p>
    <w:p w:rsidR="0076458A" w:rsidRPr="00A42C89" w:rsidRDefault="0076458A" w:rsidP="00C66454">
      <w:pPr>
        <w:shd w:val="clear" w:color="auto" w:fill="FFFFFF"/>
        <w:spacing w:after="288" w:line="273" w:lineRule="atLeast"/>
        <w:textAlignment w:val="baseline"/>
        <w:rPr>
          <w:rFonts w:eastAsia="Times New Roman" w:cs="Times New Roman"/>
          <w:color w:val="000000"/>
        </w:rPr>
      </w:pPr>
    </w:p>
    <w:p w:rsidR="002B77CE" w:rsidRDefault="00270E8F" w:rsidP="00C66454">
      <w:pPr>
        <w:tabs>
          <w:tab w:val="left" w:pos="450"/>
        </w:tabs>
        <w:spacing w:after="0" w:line="240" w:lineRule="auto"/>
        <w:rPr>
          <w:rFonts w:eastAsia="Times New Roman" w:cs="Calibri"/>
          <w:b/>
        </w:rPr>
      </w:pPr>
      <w:r w:rsidRPr="00A42C89">
        <w:rPr>
          <w:rFonts w:eastAsia="Times New Roman" w:cs="Calibri"/>
          <w:b/>
        </w:rPr>
        <w:t>Note</w:t>
      </w:r>
    </w:p>
    <w:p w:rsidR="00C66454" w:rsidRPr="00A42C89" w:rsidRDefault="00270E8F" w:rsidP="00C66454">
      <w:pPr>
        <w:tabs>
          <w:tab w:val="left" w:pos="450"/>
        </w:tabs>
        <w:spacing w:after="0" w:line="240" w:lineRule="auto"/>
        <w:rPr>
          <w:rFonts w:eastAsia="Times New Roman" w:cs="Calibri"/>
        </w:rPr>
      </w:pPr>
      <w:r w:rsidRPr="00A42C89">
        <w:rPr>
          <w:rFonts w:eastAsia="Times New Roman" w:cs="Calibri"/>
          <w:b/>
        </w:rPr>
        <w:br/>
      </w:r>
      <w:r w:rsidR="00C66454" w:rsidRPr="00A42C89">
        <w:rPr>
          <w:rFonts w:eastAsia="Times New Roman" w:cs="Calibri"/>
        </w:rPr>
        <w:t>The essential responsibilities of this position are described under the headings above.  They may be subject to change at any time due to reasonable accommodation or other reasons.  Also, this document in no way states or implies that these are the only duties to be performed by the employee occupying this position.</w:t>
      </w:r>
    </w:p>
    <w:p w:rsidR="00C64BF5" w:rsidRPr="00A42C89" w:rsidRDefault="00C64BF5" w:rsidP="00C66454">
      <w:pPr>
        <w:widowControl w:val="0"/>
        <w:tabs>
          <w:tab w:val="left" w:pos="390"/>
          <w:tab w:val="left" w:pos="450"/>
        </w:tabs>
        <w:autoSpaceDE w:val="0"/>
        <w:autoSpaceDN w:val="0"/>
        <w:adjustRightInd w:val="0"/>
        <w:spacing w:after="0" w:line="240" w:lineRule="auto"/>
        <w:jc w:val="both"/>
        <w:rPr>
          <w:rFonts w:eastAsia="Times New Roman" w:cs="Calibri"/>
          <w:b/>
          <w:color w:val="FF0000"/>
        </w:rPr>
      </w:pPr>
    </w:p>
    <w:p w:rsidR="00C66454" w:rsidRPr="00A42C89" w:rsidRDefault="00C66454" w:rsidP="00270E8F">
      <w:pPr>
        <w:spacing w:after="0" w:line="240" w:lineRule="auto"/>
        <w:rPr>
          <w:rFonts w:eastAsia="Times New Roman" w:cs="Times New Roman"/>
          <w:bCs/>
          <w:iCs/>
        </w:rPr>
      </w:pPr>
      <w:r w:rsidRPr="00A42C89">
        <w:rPr>
          <w:rFonts w:eastAsia="Times New Roman" w:cs="Times New Roman"/>
          <w:bCs/>
          <w:iCs/>
        </w:rPr>
        <w:t>SMG is an Equal Opportunity/Affirmative Action employer, and encourages Women, Minorities, Individuals with Disabilities, and protected Veterans to apply. VEVRAA Federal Contractor.</w:t>
      </w:r>
    </w:p>
    <w:p w:rsidR="002F38D3" w:rsidRPr="00A42C89" w:rsidRDefault="002F38D3"/>
    <w:sectPr w:rsidR="002F38D3" w:rsidRPr="00A42C89" w:rsidSect="0076458A">
      <w:pgSz w:w="12240" w:h="15840"/>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3B" w:rsidRDefault="00295D3B" w:rsidP="001519E6">
      <w:pPr>
        <w:spacing w:after="0" w:line="240" w:lineRule="auto"/>
      </w:pPr>
      <w:r>
        <w:separator/>
      </w:r>
    </w:p>
  </w:endnote>
  <w:endnote w:type="continuationSeparator" w:id="0">
    <w:p w:rsidR="00295D3B" w:rsidRDefault="00295D3B" w:rsidP="00151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3B" w:rsidRDefault="00295D3B" w:rsidP="001519E6">
      <w:pPr>
        <w:spacing w:after="0" w:line="240" w:lineRule="auto"/>
      </w:pPr>
      <w:r>
        <w:separator/>
      </w:r>
    </w:p>
  </w:footnote>
  <w:footnote w:type="continuationSeparator" w:id="0">
    <w:p w:rsidR="00295D3B" w:rsidRDefault="00295D3B" w:rsidP="00151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D17"/>
    <w:multiLevelType w:val="hybridMultilevel"/>
    <w:tmpl w:val="9FC27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5573D9"/>
    <w:multiLevelType w:val="hybridMultilevel"/>
    <w:tmpl w:val="52D4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1AA0"/>
    <w:multiLevelType w:val="hybridMultilevel"/>
    <w:tmpl w:val="2AC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06315"/>
    <w:multiLevelType w:val="hybridMultilevel"/>
    <w:tmpl w:val="E69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244D"/>
    <w:multiLevelType w:val="hybridMultilevel"/>
    <w:tmpl w:val="A55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305E8"/>
    <w:multiLevelType w:val="hybridMultilevel"/>
    <w:tmpl w:val="A81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E74D6"/>
    <w:multiLevelType w:val="hybridMultilevel"/>
    <w:tmpl w:val="2776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4583A"/>
    <w:multiLevelType w:val="hybridMultilevel"/>
    <w:tmpl w:val="B582C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5E4EBE"/>
    <w:multiLevelType w:val="hybridMultilevel"/>
    <w:tmpl w:val="2C2A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3360F"/>
    <w:multiLevelType w:val="multilevel"/>
    <w:tmpl w:val="BC98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D556F"/>
    <w:multiLevelType w:val="multilevel"/>
    <w:tmpl w:val="B350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02D2E"/>
    <w:multiLevelType w:val="hybridMultilevel"/>
    <w:tmpl w:val="DCE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0"/>
  </w:num>
  <w:num w:numId="6">
    <w:abstractNumId w:val="3"/>
  </w:num>
  <w:num w:numId="7">
    <w:abstractNumId w:val="8"/>
  </w:num>
  <w:num w:numId="8">
    <w:abstractNumId w:val="10"/>
  </w:num>
  <w:num w:numId="9">
    <w:abstractNumId w:val="11"/>
  </w:num>
  <w:num w:numId="10">
    <w:abstractNumId w:val="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C66454"/>
    <w:rsid w:val="000A57A8"/>
    <w:rsid w:val="000B35A3"/>
    <w:rsid w:val="001519E6"/>
    <w:rsid w:val="00181AD1"/>
    <w:rsid w:val="00225881"/>
    <w:rsid w:val="00270E8F"/>
    <w:rsid w:val="00295D3B"/>
    <w:rsid w:val="002B77CE"/>
    <w:rsid w:val="002F38D3"/>
    <w:rsid w:val="0031022F"/>
    <w:rsid w:val="00312121"/>
    <w:rsid w:val="00343E19"/>
    <w:rsid w:val="00351716"/>
    <w:rsid w:val="003F67DC"/>
    <w:rsid w:val="00406382"/>
    <w:rsid w:val="004111EC"/>
    <w:rsid w:val="00524D61"/>
    <w:rsid w:val="00534C49"/>
    <w:rsid w:val="0066077C"/>
    <w:rsid w:val="006A2DF8"/>
    <w:rsid w:val="0076458A"/>
    <w:rsid w:val="007D1335"/>
    <w:rsid w:val="00824C3C"/>
    <w:rsid w:val="008D609F"/>
    <w:rsid w:val="00940F9D"/>
    <w:rsid w:val="00993883"/>
    <w:rsid w:val="00A42C89"/>
    <w:rsid w:val="00AE4153"/>
    <w:rsid w:val="00B853E4"/>
    <w:rsid w:val="00BB1FB5"/>
    <w:rsid w:val="00C64BF5"/>
    <w:rsid w:val="00C66454"/>
    <w:rsid w:val="00D078CA"/>
    <w:rsid w:val="00D31ECE"/>
    <w:rsid w:val="00DB52AB"/>
    <w:rsid w:val="00FB44DF"/>
    <w:rsid w:val="00FE6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54"/>
    <w:pPr>
      <w:ind w:left="720"/>
      <w:contextualSpacing/>
    </w:pPr>
  </w:style>
  <w:style w:type="paragraph" w:styleId="Header">
    <w:name w:val="header"/>
    <w:basedOn w:val="Normal"/>
    <w:link w:val="HeaderChar"/>
    <w:uiPriority w:val="99"/>
    <w:unhideWhenUsed/>
    <w:rsid w:val="0015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E6"/>
  </w:style>
  <w:style w:type="paragraph" w:styleId="Footer">
    <w:name w:val="footer"/>
    <w:basedOn w:val="Normal"/>
    <w:link w:val="FooterChar"/>
    <w:uiPriority w:val="99"/>
    <w:unhideWhenUsed/>
    <w:rsid w:val="0015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E6"/>
  </w:style>
  <w:style w:type="paragraph" w:styleId="BalloonText">
    <w:name w:val="Balloon Text"/>
    <w:basedOn w:val="Normal"/>
    <w:link w:val="BalloonTextChar"/>
    <w:uiPriority w:val="99"/>
    <w:semiHidden/>
    <w:unhideWhenUsed/>
    <w:rsid w:val="0015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smghr</dc:creator>
  <cp:lastModifiedBy>sgrigsby</cp:lastModifiedBy>
  <cp:revision>2</cp:revision>
  <cp:lastPrinted>2018-11-08T14:56:00Z</cp:lastPrinted>
  <dcterms:created xsi:type="dcterms:W3CDTF">2019-04-01T14:26:00Z</dcterms:created>
  <dcterms:modified xsi:type="dcterms:W3CDTF">2019-04-01T14:26:00Z</dcterms:modified>
</cp:coreProperties>
</file>